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11EE6" w14:textId="7A80FBB0" w:rsidR="00B532E8" w:rsidRDefault="00B532E8" w:rsidP="00B532E8">
      <w:pPr>
        <w:pStyle w:val="CRCoverPage"/>
        <w:tabs>
          <w:tab w:val="right" w:pos="9639"/>
        </w:tabs>
        <w:spacing w:after="0"/>
        <w:rPr>
          <w:b/>
          <w:i/>
          <w:noProof/>
          <w:sz w:val="28"/>
          <w:lang w:eastAsia="zh-CN"/>
        </w:rPr>
      </w:pPr>
      <w:bookmarkStart w:id="0" w:name="OLE_LINK5"/>
      <w:bookmarkStart w:id="1" w:name="OLE_LINK6"/>
      <w:bookmarkStart w:id="2" w:name="_Hlk191372873"/>
      <w:bookmarkStart w:id="3" w:name="_Hlk135051815"/>
      <w:r>
        <w:rPr>
          <w:b/>
          <w:noProof/>
          <w:sz w:val="24"/>
          <w:lang w:eastAsia="zh-CN"/>
        </w:rPr>
        <w:t>3GPP TSG- WG4 Meeting # 115</w:t>
      </w:r>
      <w:r>
        <w:rPr>
          <w:b/>
          <w:i/>
          <w:noProof/>
          <w:sz w:val="28"/>
          <w:lang w:eastAsia="zh-CN"/>
        </w:rPr>
        <w:tab/>
      </w:r>
      <w:r w:rsidRPr="00201C2F">
        <w:rPr>
          <w:b/>
          <w:i/>
          <w:noProof/>
          <w:sz w:val="28"/>
          <w:lang w:eastAsia="zh-CN"/>
        </w:rPr>
        <w:t>R4-250532</w:t>
      </w:r>
      <w:r w:rsidR="009C060C">
        <w:rPr>
          <w:b/>
          <w:i/>
          <w:noProof/>
          <w:sz w:val="28"/>
          <w:lang w:eastAsia="zh-CN"/>
        </w:rPr>
        <w:t>3</w:t>
      </w:r>
    </w:p>
    <w:p w14:paraId="24FAD15D" w14:textId="7E2B2F4C" w:rsidR="008A5F30" w:rsidRPr="00D22ED3" w:rsidRDefault="00B532E8" w:rsidP="00B532E8">
      <w:pPr>
        <w:pStyle w:val="CRCoverPage"/>
        <w:outlineLvl w:val="0"/>
        <w:rPr>
          <w:rFonts w:cs="Arial"/>
          <w:b/>
          <w:sz w:val="24"/>
          <w:szCs w:val="24"/>
          <w:lang w:eastAsia="zh-CN"/>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0"/>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1F0D0872" w:rsidR="00AE1F7F" w:rsidRPr="00410371" w:rsidRDefault="00BB02BC" w:rsidP="00AE1F7F">
            <w:pPr>
              <w:pStyle w:val="CRCoverPage"/>
              <w:spacing w:after="0"/>
              <w:jc w:val="right"/>
              <w:rPr>
                <w:b/>
                <w:noProof/>
                <w:sz w:val="28"/>
              </w:rPr>
            </w:pPr>
            <w:r>
              <w:fldChar w:fldCharType="begin"/>
            </w:r>
            <w:r>
              <w:instrText xml:space="preserve"> DOCPROPERTY  Spec#  \* MERGEFORMAT </w:instrText>
            </w:r>
            <w:r>
              <w:fldChar w:fldCharType="separate"/>
            </w:r>
            <w:r w:rsidR="00AE1F7F">
              <w:rPr>
                <w:b/>
                <w:noProof/>
                <w:sz w:val="28"/>
              </w:rPr>
              <w:t>38.101-</w:t>
            </w:r>
            <w:r w:rsidR="006C211A">
              <w:rPr>
                <w:b/>
                <w:noProof/>
                <w:sz w:val="28"/>
              </w:rPr>
              <w:t>1</w:t>
            </w:r>
            <w:r>
              <w:rPr>
                <w:b/>
                <w:noProof/>
                <w:sz w:val="28"/>
              </w:rPr>
              <w:fldChar w:fldCharType="end"/>
            </w:r>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BD18E81"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3E227A">
              <w:rPr>
                <w:b/>
                <w:noProof/>
                <w:sz w:val="28"/>
              </w:rPr>
              <w:t>1</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1B4CE8DF" w:rsidR="00AE1F7F" w:rsidRDefault="006C211A" w:rsidP="00AE1F7F">
            <w:pPr>
              <w:pStyle w:val="CRCoverPage"/>
              <w:spacing w:after="0"/>
              <w:ind w:left="100"/>
              <w:rPr>
                <w:noProof/>
              </w:rPr>
            </w:pPr>
            <w:proofErr w:type="spellStart"/>
            <w:r w:rsidRPr="006C211A">
              <w:t>draftCR</w:t>
            </w:r>
            <w:proofErr w:type="spellEnd"/>
            <w:r w:rsidRPr="006C211A">
              <w:t xml:space="preserve"> to 38.101-1: Time mask for LB-LB switching</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7A38C69B" w:rsidR="00AE1F7F" w:rsidRDefault="00671DA4" w:rsidP="00AE1F7F">
            <w:pPr>
              <w:pStyle w:val="CRCoverPage"/>
              <w:spacing w:after="0"/>
              <w:ind w:left="100"/>
              <w:rPr>
                <w:noProof/>
              </w:rPr>
            </w:pPr>
            <w:proofErr w:type="spellStart"/>
            <w:r w:rsidRPr="00671DA4">
              <w:t>NR_LBCA_Sw</w:t>
            </w:r>
            <w:proofErr w:type="spellEnd"/>
            <w:r w:rsidRPr="00671DA4">
              <w:t>-Core</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774D79D0" w:rsidR="00AE1F7F" w:rsidRDefault="00AE1F7F" w:rsidP="00AE1F7F">
            <w:pPr>
              <w:pStyle w:val="CRCoverPage"/>
              <w:spacing w:after="0"/>
              <w:ind w:left="100"/>
              <w:rPr>
                <w:noProof/>
              </w:rPr>
            </w:pPr>
            <w:r>
              <w:t>202</w:t>
            </w:r>
            <w:r w:rsidR="001A5573">
              <w:t>5</w:t>
            </w:r>
            <w:r>
              <w:t>-0</w:t>
            </w:r>
            <w:r w:rsidR="006C211A">
              <w:t>5</w:t>
            </w:r>
            <w:r>
              <w:t>-</w:t>
            </w:r>
            <w:r w:rsidR="006C211A">
              <w:t>06</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5BC7FE1C" w:rsidR="00AE1F7F" w:rsidRDefault="00A6788C" w:rsidP="004A1E2B">
            <w:pPr>
              <w:pStyle w:val="CRCoverPage"/>
              <w:spacing w:after="0"/>
              <w:rPr>
                <w:noProof/>
                <w:lang w:eastAsia="zh-CN"/>
              </w:rPr>
            </w:pPr>
            <w:bookmarkStart w:id="4" w:name="_GoBack"/>
            <w:bookmarkEnd w:id="4"/>
            <w:r>
              <w:rPr>
                <w:rFonts w:hint="eastAsia"/>
                <w:lang w:eastAsia="zh-CN"/>
              </w:rPr>
              <w:t>The Rel-</w:t>
            </w:r>
            <w:proofErr w:type="gramStart"/>
            <w:r>
              <w:rPr>
                <w:rFonts w:hint="eastAsia"/>
                <w:lang w:eastAsia="zh-CN"/>
              </w:rPr>
              <w:t>1</w:t>
            </w:r>
            <w:r w:rsidR="003C4EF1">
              <w:rPr>
                <w:lang w:eastAsia="zh-CN"/>
              </w:rPr>
              <w:t>9</w:t>
            </w:r>
            <w:r>
              <w:rPr>
                <w:rFonts w:hint="eastAsia"/>
                <w:lang w:eastAsia="zh-CN"/>
              </w:rPr>
              <w:t xml:space="preserve"> t</w:t>
            </w:r>
            <w:r>
              <w:t>ime</w:t>
            </w:r>
            <w:proofErr w:type="gramEnd"/>
            <w:r>
              <w:t xml:space="preserve"> mask</w:t>
            </w:r>
            <w:r>
              <w:rPr>
                <w:rFonts w:hint="eastAsia"/>
                <w:lang w:eastAsia="zh-CN"/>
              </w:rPr>
              <w:t xml:space="preserve"> requirements</w:t>
            </w:r>
            <w:r>
              <w:t xml:space="preserve"> for</w:t>
            </w:r>
            <w:r w:rsidR="003C4EF1">
              <w:t xml:space="preserve"> low band CA via</w:t>
            </w:r>
            <w:r>
              <w:t xml:space="preserve"> switching</w:t>
            </w:r>
            <w:r>
              <w:rPr>
                <w:rFonts w:hint="eastAsia"/>
                <w:lang w:eastAsia="zh-CN"/>
              </w:rPr>
              <w:t xml:space="preserve"> are not specified</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5E47567D" w:rsidR="003C7DC0" w:rsidRDefault="00EC4305" w:rsidP="00EC4305">
            <w:pPr>
              <w:pStyle w:val="CRCoverPage"/>
              <w:spacing w:after="0"/>
              <w:rPr>
                <w:noProof/>
                <w:lang w:eastAsia="zh-CN"/>
              </w:rPr>
            </w:pPr>
            <w:r>
              <w:rPr>
                <w:rFonts w:hint="eastAsia"/>
                <w:lang w:eastAsia="zh-CN"/>
              </w:rPr>
              <w:t>Introduce the Rel-1</w:t>
            </w:r>
            <w:r>
              <w:rPr>
                <w:lang w:eastAsia="zh-CN"/>
              </w:rPr>
              <w:t>9</w:t>
            </w:r>
            <w:r>
              <w:rPr>
                <w:rFonts w:hint="eastAsia"/>
                <w:lang w:eastAsia="zh-CN"/>
              </w:rPr>
              <w:t xml:space="preserve"> t</w:t>
            </w:r>
            <w:r>
              <w:t>ime mask</w:t>
            </w:r>
            <w:r>
              <w:rPr>
                <w:rFonts w:hint="eastAsia"/>
                <w:lang w:eastAsia="zh-CN"/>
              </w:rPr>
              <w:t xml:space="preserve"> requirements</w:t>
            </w:r>
            <w:r>
              <w:t xml:space="preserve"> for low band CA via switching</w:t>
            </w:r>
            <w:r w:rsidR="00E31EDE">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671D4973" w:rsidR="00AE1F7F" w:rsidRDefault="00A6788C" w:rsidP="008E6DC7">
            <w:pPr>
              <w:pStyle w:val="CRCoverPage"/>
              <w:spacing w:after="0"/>
              <w:rPr>
                <w:noProof/>
              </w:rPr>
            </w:pPr>
            <w:r>
              <w:rPr>
                <w:rFonts w:hint="eastAsia"/>
                <w:lang w:eastAsia="zh-CN"/>
              </w:rPr>
              <w:t>The UE RF requirements of Rel-1</w:t>
            </w:r>
            <w:r>
              <w:rPr>
                <w:lang w:eastAsia="zh-CN"/>
              </w:rPr>
              <w:t>9</w:t>
            </w:r>
            <w:r>
              <w:rPr>
                <w:rFonts w:hint="eastAsia"/>
                <w:lang w:eastAsia="zh-CN"/>
              </w:rPr>
              <w:t xml:space="preserve"> </w:t>
            </w:r>
            <w:r>
              <w:fldChar w:fldCharType="begin"/>
            </w:r>
            <w:r>
              <w:instrText xml:space="preserve"> DOCPROPERTY  RelatedWis  \* MERGEFORMAT </w:instrText>
            </w:r>
            <w:r>
              <w:fldChar w:fldCharType="separate"/>
            </w:r>
            <w:r w:rsidRPr="00671DA4">
              <w:t xml:space="preserve"> </w:t>
            </w:r>
            <w:proofErr w:type="spellStart"/>
            <w:r w:rsidRPr="00671DA4">
              <w:t>NR_LBCA_Sw</w:t>
            </w:r>
            <w:proofErr w:type="spellEnd"/>
            <w:r>
              <w:t>-Core</w:t>
            </w:r>
            <w:r>
              <w:fldChar w:fldCharType="end"/>
            </w:r>
            <w:r>
              <w:rPr>
                <w:rFonts w:hint="eastAsia"/>
                <w:lang w:eastAsia="zh-CN"/>
              </w:rPr>
              <w:t xml:space="preserve"> WI are absent.</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D2B4940" w:rsidR="00AE1F7F" w:rsidRDefault="00146942" w:rsidP="00AE1F7F">
            <w:pPr>
              <w:pStyle w:val="CRCoverPage"/>
              <w:spacing w:after="0"/>
              <w:ind w:left="100"/>
              <w:rPr>
                <w:noProof/>
              </w:rPr>
            </w:pPr>
            <w:r w:rsidRPr="001D0283">
              <w:t>6.3A.3.</w:t>
            </w:r>
            <w:r w:rsidRPr="001D0283">
              <w:rPr>
                <w:lang w:eastAsia="zh-CN"/>
              </w:rPr>
              <w:t>3</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37607EBD" w:rsidR="00AE1F7F" w:rsidRDefault="00AE1F7F" w:rsidP="00AE1F7F">
            <w:pPr>
              <w:pStyle w:val="CRCoverPage"/>
              <w:spacing w:after="0"/>
              <w:ind w:left="99"/>
              <w:rPr>
                <w:noProof/>
              </w:rPr>
            </w:pPr>
            <w:r>
              <w:rPr>
                <w:noProof/>
                <w:lang w:val="fr-FR"/>
              </w:rPr>
              <w:t>TS 38.521-</w:t>
            </w:r>
            <w:r w:rsidR="00146942">
              <w:rPr>
                <w:noProof/>
                <w:lang w:val="fr-FR"/>
              </w:rPr>
              <w:t>1</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063AAE39" w:rsidR="004D74C9" w:rsidRDefault="00E202AB" w:rsidP="00E202AB">
      <w:pPr>
        <w:pStyle w:val="2"/>
        <w:rPr>
          <w:noProof/>
          <w:color w:val="FF0000"/>
        </w:rPr>
      </w:pPr>
      <w:bookmarkStart w:id="5"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58E99367" w14:textId="122B21A7" w:rsidR="00671DA4" w:rsidRPr="001D0283" w:rsidRDefault="00671DA4" w:rsidP="00671DA4">
      <w:pPr>
        <w:pStyle w:val="5"/>
        <w:rPr>
          <w:ins w:id="6" w:author="Huawei, HiSilicon" w:date="2025-05-06T10:17:00Z"/>
          <w:rFonts w:eastAsia="宋体"/>
          <w:lang w:eastAsia="zh-CN"/>
        </w:rPr>
      </w:pPr>
      <w:ins w:id="7" w:author="Huawei, HiSilicon" w:date="2025-05-06T10:17:00Z">
        <w:r w:rsidRPr="001D0283">
          <w:t>6.3A.3.</w:t>
        </w:r>
        <w:r w:rsidRPr="001D0283">
          <w:rPr>
            <w:lang w:eastAsia="zh-CN"/>
          </w:rPr>
          <w:t>3.</w:t>
        </w:r>
        <w:r>
          <w:rPr>
            <w:lang w:eastAsia="zh-CN"/>
          </w:rPr>
          <w:t>7</w:t>
        </w:r>
        <w:r w:rsidRPr="001D0283">
          <w:tab/>
        </w:r>
        <w:r w:rsidRPr="001D0283">
          <w:rPr>
            <w:lang w:eastAsia="zh-CN"/>
          </w:rPr>
          <w:t>T</w:t>
        </w:r>
        <w:r w:rsidRPr="001D0283">
          <w:t xml:space="preserve">ime mask for </w:t>
        </w:r>
      </w:ins>
      <w:ins w:id="8" w:author="Huawei, HiSilicon" w:date="2025-05-06T10:18:00Z">
        <w:r>
          <w:t xml:space="preserve">FDD-SDL </w:t>
        </w:r>
      </w:ins>
      <w:ins w:id="9" w:author="Huawei, HiSilicon" w:date="2025-05-06T10:17:00Z">
        <w:r>
          <w:t xml:space="preserve">carrier aggregation via low band </w:t>
        </w:r>
        <w:r w:rsidRPr="001D0283">
          <w:rPr>
            <w:lang w:eastAsia="zh-CN"/>
          </w:rPr>
          <w:t>s</w:t>
        </w:r>
        <w:r w:rsidRPr="001D0283">
          <w:t>witching</w:t>
        </w:r>
      </w:ins>
    </w:p>
    <w:p w14:paraId="503BC275" w14:textId="33C809E0" w:rsidR="00671DA4" w:rsidRDefault="00671DA4" w:rsidP="00671DA4">
      <w:pPr>
        <w:rPr>
          <w:ins w:id="10" w:author="Huawei, HiSilicon" w:date="2025-05-06T10:20:00Z"/>
          <w:rFonts w:eastAsia="宋体"/>
          <w:lang w:eastAsia="zh-CN"/>
        </w:rPr>
      </w:pPr>
      <w:ins w:id="11" w:author="Huawei, HiSilicon" w:date="2025-05-06T10:19:00Z">
        <w:r w:rsidRPr="001D0283">
          <w:rPr>
            <w:rFonts w:eastAsia="宋体"/>
            <w:lang w:eastAsia="zh-CN"/>
          </w:rPr>
          <w:t>T</w:t>
        </w:r>
        <w:r w:rsidRPr="001D0283">
          <w:rPr>
            <w:rFonts w:eastAsia="宋体"/>
          </w:rPr>
          <w:t>he switching time mask</w:t>
        </w:r>
        <w:r w:rsidRPr="001D0283">
          <w:rPr>
            <w:rFonts w:eastAsia="宋体"/>
            <w:lang w:eastAsia="zh-CN"/>
          </w:rPr>
          <w:t xml:space="preserve"> requirements specified in this sub-clause are applicable for </w:t>
        </w:r>
      </w:ins>
      <w:ins w:id="12" w:author="Huawei, HiSilicon" w:date="2025-05-06T10:20:00Z">
        <w:r>
          <w:t xml:space="preserve">FDD-SDL carrier aggregation via low band </w:t>
        </w:r>
        <w:r w:rsidRPr="001D0283">
          <w:rPr>
            <w:lang w:eastAsia="zh-CN"/>
          </w:rPr>
          <w:t>s</w:t>
        </w:r>
        <w:r w:rsidRPr="001D0283">
          <w:t>witching</w:t>
        </w:r>
        <w:r>
          <w:t xml:space="preserve"> when the capability [</w:t>
        </w:r>
      </w:ins>
      <w:ins w:id="13" w:author="Huawei, HiSilicon" w:date="2025-05-06T10:23:00Z">
        <w:r w:rsidRPr="001B7017">
          <w:rPr>
            <w:i/>
          </w:rPr>
          <w:t>supportedLowBandSwitching-r19</w:t>
        </w:r>
      </w:ins>
      <w:ins w:id="14" w:author="Huawei, HiSilicon" w:date="2025-05-06T10:20:00Z">
        <w:r>
          <w:t>] is present, and are only</w:t>
        </w:r>
      </w:ins>
      <w:ins w:id="15" w:author="Huawei, HiSilicon" w:date="2025-05-06T10:21:00Z">
        <w:r>
          <w:t xml:space="preserve"> applicable for CA via low band switching specified in clause [6.x.x] of TS38.214[10].</w:t>
        </w:r>
      </w:ins>
    </w:p>
    <w:p w14:paraId="59F5325C" w14:textId="08F35893" w:rsidR="00671DA4" w:rsidRPr="001D0283" w:rsidRDefault="00D55601" w:rsidP="00671DA4">
      <w:pPr>
        <w:rPr>
          <w:ins w:id="16" w:author="Huawei, HiSilicon" w:date="2025-05-06T10:19:00Z"/>
          <w:rFonts w:eastAsia="宋体"/>
          <w:lang w:eastAsia="zh-CN"/>
        </w:rPr>
      </w:pPr>
      <w:ins w:id="17" w:author="Huawei, HiSilicon" w:date="2025-05-06T10:24:00Z">
        <w:r>
          <w:rPr>
            <w:rFonts w:eastAsia="宋体"/>
            <w:lang w:eastAsia="zh-CN"/>
          </w:rPr>
          <w:t>The low band switching is performed between FDD band and SDL</w:t>
        </w:r>
      </w:ins>
      <w:ins w:id="18" w:author="Huawei, HiSilicon" w:date="2025-05-06T10:25:00Z">
        <w:r>
          <w:rPr>
            <w:rFonts w:eastAsia="宋体"/>
            <w:lang w:eastAsia="zh-CN"/>
          </w:rPr>
          <w:t xml:space="preserve"> band</w:t>
        </w:r>
      </w:ins>
      <w:ins w:id="19" w:author="Huawei, HiSilicon" w:date="2025-05-06T10:26:00Z">
        <w:r>
          <w:rPr>
            <w:rFonts w:eastAsia="宋体"/>
            <w:lang w:eastAsia="zh-CN"/>
          </w:rPr>
          <w:t xml:space="preserve">. </w:t>
        </w:r>
      </w:ins>
      <w:ins w:id="20" w:author="Huawei, HiSilicon" w:date="2025-05-06T10:19:00Z">
        <w:r w:rsidR="00671DA4">
          <w:rPr>
            <w:rFonts w:eastAsia="宋体"/>
            <w:lang w:eastAsia="zh-CN"/>
          </w:rPr>
          <w:t xml:space="preserve">The switching time masks in </w:t>
        </w:r>
        <w:r w:rsidR="00671DA4">
          <w:rPr>
            <w:rFonts w:eastAsia="宋体"/>
          </w:rPr>
          <w:t>Figure 6.3</w:t>
        </w:r>
        <w:r w:rsidR="00671DA4">
          <w:rPr>
            <w:rFonts w:eastAsia="宋体"/>
            <w:lang w:eastAsia="zh-CN"/>
          </w:rPr>
          <w:t>A</w:t>
        </w:r>
        <w:r w:rsidR="00671DA4">
          <w:rPr>
            <w:rFonts w:eastAsia="宋体"/>
          </w:rPr>
          <w:t>.3.</w:t>
        </w:r>
        <w:r w:rsidR="00671DA4">
          <w:rPr>
            <w:rFonts w:eastAsia="宋体"/>
            <w:lang w:eastAsia="zh-CN"/>
          </w:rPr>
          <w:t>3.</w:t>
        </w:r>
      </w:ins>
      <w:ins w:id="21" w:author="Huawei, HiSilicon" w:date="2025-05-06T10:26:00Z">
        <w:r>
          <w:rPr>
            <w:rFonts w:eastAsia="宋体"/>
            <w:lang w:eastAsia="zh-CN"/>
          </w:rPr>
          <w:t>7</w:t>
        </w:r>
      </w:ins>
      <w:ins w:id="22" w:author="Huawei, HiSilicon" w:date="2025-05-06T10:19:00Z">
        <w:r w:rsidR="00671DA4">
          <w:rPr>
            <w:rFonts w:eastAsia="宋体"/>
          </w:rPr>
          <w:t xml:space="preserve">-1 and </w:t>
        </w:r>
      </w:ins>
      <w:ins w:id="23" w:author="Huawei, HiSilicon" w:date="2025-05-06T10:29:00Z">
        <w:r w:rsidR="00A361B4">
          <w:rPr>
            <w:rFonts w:eastAsia="宋体"/>
          </w:rPr>
          <w:t>[</w:t>
        </w:r>
      </w:ins>
      <w:ins w:id="24" w:author="Huawei, HiSilicon" w:date="2025-05-06T10:19:00Z">
        <w:r w:rsidR="00671DA4">
          <w:rPr>
            <w:rFonts w:eastAsia="宋体"/>
          </w:rPr>
          <w:t>Figure</w:t>
        </w:r>
        <w:r w:rsidR="00671DA4">
          <w:rPr>
            <w:rFonts w:eastAsia="宋体"/>
            <w:lang w:eastAsia="zh-CN"/>
          </w:rPr>
          <w:t xml:space="preserve"> </w:t>
        </w:r>
        <w:r w:rsidR="00671DA4">
          <w:rPr>
            <w:rFonts w:eastAsia="宋体"/>
          </w:rPr>
          <w:t>6.3</w:t>
        </w:r>
        <w:r w:rsidR="00671DA4">
          <w:rPr>
            <w:rFonts w:eastAsia="宋体"/>
            <w:lang w:eastAsia="zh-CN"/>
          </w:rPr>
          <w:t>A</w:t>
        </w:r>
        <w:r w:rsidR="00671DA4">
          <w:rPr>
            <w:rFonts w:eastAsia="宋体"/>
          </w:rPr>
          <w:t>.3.</w:t>
        </w:r>
        <w:r w:rsidR="00671DA4">
          <w:rPr>
            <w:rFonts w:eastAsia="宋体"/>
            <w:lang w:eastAsia="zh-CN"/>
          </w:rPr>
          <w:t>3.</w:t>
        </w:r>
      </w:ins>
      <w:ins w:id="25" w:author="Huawei, HiSilicon" w:date="2025-05-06T10:29:00Z">
        <w:r w:rsidR="00A361B4">
          <w:rPr>
            <w:rFonts w:eastAsia="宋体"/>
            <w:lang w:eastAsia="zh-CN"/>
          </w:rPr>
          <w:t>7</w:t>
        </w:r>
      </w:ins>
      <w:ins w:id="26" w:author="Huawei, HiSilicon" w:date="2025-05-06T10:19:00Z">
        <w:r w:rsidR="00671DA4">
          <w:rPr>
            <w:rFonts w:eastAsia="宋体"/>
          </w:rPr>
          <w:t>-</w:t>
        </w:r>
        <w:r w:rsidR="00671DA4">
          <w:rPr>
            <w:rFonts w:eastAsia="宋体"/>
            <w:lang w:eastAsia="zh-CN"/>
          </w:rPr>
          <w:t>2</w:t>
        </w:r>
      </w:ins>
      <w:ins w:id="27" w:author="Huawei, HiSilicon" w:date="2025-05-06T10:29:00Z">
        <w:r w:rsidR="00A361B4">
          <w:rPr>
            <w:rFonts w:eastAsia="宋体"/>
            <w:lang w:eastAsia="zh-CN"/>
          </w:rPr>
          <w:t>a</w:t>
        </w:r>
      </w:ins>
      <w:ins w:id="28" w:author="Huawei, HiSilicon" w:date="2025-05-06T11:57:00Z">
        <w:r w:rsidR="00865DB9">
          <w:rPr>
            <w:rFonts w:eastAsia="宋体"/>
            <w:lang w:eastAsia="zh-CN"/>
          </w:rPr>
          <w:t>/</w:t>
        </w:r>
      </w:ins>
      <w:ins w:id="29" w:author="Huawei, HiSilicon" w:date="2025-05-06T10:29:00Z">
        <w:r w:rsidR="00A361B4">
          <w:rPr>
            <w:rFonts w:eastAsia="宋体"/>
            <w:lang w:eastAsia="zh-CN"/>
          </w:rPr>
          <w:t>2b]</w:t>
        </w:r>
      </w:ins>
      <w:ins w:id="30" w:author="Huawei, HiSilicon" w:date="2025-05-06T10:19:00Z">
        <w:r w:rsidR="00671DA4">
          <w:rPr>
            <w:rFonts w:eastAsia="宋体"/>
            <w:lang w:eastAsia="zh-CN"/>
          </w:rPr>
          <w:t xml:space="preserve"> are applicable. </w:t>
        </w:r>
      </w:ins>
      <w:ins w:id="31" w:author="Huawei, HiSilicon" w:date="2025-05-06T11:58:00Z">
        <w:r w:rsidR="003122B1">
          <w:rPr>
            <w:rFonts w:eastAsia="宋体"/>
            <w:lang w:eastAsia="zh-CN"/>
          </w:rPr>
          <w:t xml:space="preserve">For </w:t>
        </w:r>
        <w:r w:rsidR="003122B1" w:rsidRPr="003122B1">
          <w:rPr>
            <w:rFonts w:eastAsia="宋体"/>
            <w:lang w:eastAsia="zh-CN"/>
          </w:rPr>
          <w:t>low band CA via switching from SDL carrier to FDD carrier</w:t>
        </w:r>
      </w:ins>
      <w:ins w:id="32" w:author="Huawei, HiSilicon" w:date="2025-05-06T10:19:00Z">
        <w:r w:rsidR="00671DA4" w:rsidRPr="001D0283">
          <w:rPr>
            <w:rFonts w:eastAsia="宋体"/>
            <w:lang w:eastAsia="zh-CN"/>
          </w:rPr>
          <w:t>, the switching periods described in Figure 6.3A.3.3.</w:t>
        </w:r>
      </w:ins>
      <w:ins w:id="33" w:author="Huawei, HiSilicon" w:date="2025-05-06T11:57:00Z">
        <w:r w:rsidR="00865DB9">
          <w:rPr>
            <w:rFonts w:eastAsia="宋体"/>
            <w:lang w:eastAsia="zh-CN"/>
          </w:rPr>
          <w:t>7</w:t>
        </w:r>
      </w:ins>
      <w:ins w:id="34" w:author="Huawei, HiSilicon" w:date="2025-05-06T10:19:00Z">
        <w:r w:rsidR="00671DA4" w:rsidRPr="001D0283">
          <w:rPr>
            <w:rFonts w:eastAsia="宋体"/>
            <w:lang w:eastAsia="zh-CN"/>
          </w:rPr>
          <w:t xml:space="preserve">-1 are located in </w:t>
        </w:r>
      </w:ins>
      <w:ins w:id="35" w:author="Huawei, HiSilicon" w:date="2025-05-06T11:59:00Z">
        <w:r w:rsidR="003122B1">
          <w:rPr>
            <w:rFonts w:eastAsia="宋体"/>
            <w:lang w:eastAsia="zh-CN"/>
          </w:rPr>
          <w:t>SDL</w:t>
        </w:r>
      </w:ins>
      <w:ins w:id="36" w:author="Huawei, HiSilicon" w:date="2025-05-06T10:19:00Z">
        <w:r w:rsidR="00671DA4" w:rsidRPr="001D0283">
          <w:rPr>
            <w:rFonts w:eastAsia="宋体"/>
            <w:lang w:eastAsia="zh-CN"/>
          </w:rPr>
          <w:t xml:space="preserve"> </w:t>
        </w:r>
      </w:ins>
      <w:ins w:id="37" w:author="Huawei, HiSilicon" w:date="2025-05-06T11:59:00Z">
        <w:r w:rsidR="003122B1">
          <w:rPr>
            <w:rFonts w:eastAsia="宋体"/>
            <w:lang w:eastAsia="zh-CN"/>
          </w:rPr>
          <w:t>carrier</w:t>
        </w:r>
      </w:ins>
      <w:ins w:id="38" w:author="Huawei, HiSilicon" w:date="2025-05-06T10:19:00Z">
        <w:r w:rsidR="00671DA4" w:rsidRPr="001D0283">
          <w:rPr>
            <w:rFonts w:eastAsia="宋体"/>
            <w:lang w:eastAsia="zh-CN"/>
          </w:rPr>
          <w:t xml:space="preserve">. </w:t>
        </w:r>
      </w:ins>
      <w:ins w:id="39" w:author="Huawei, HiSilicon" w:date="2025-05-06T14:05:00Z">
        <w:r w:rsidR="00917D09">
          <w:rPr>
            <w:rFonts w:eastAsia="宋体"/>
            <w:lang w:eastAsia="zh-CN"/>
          </w:rPr>
          <w:t>[</w:t>
        </w:r>
        <w:r w:rsidR="00AF1593">
          <w:rPr>
            <w:rFonts w:eastAsia="宋体"/>
            <w:lang w:eastAsia="zh-CN"/>
          </w:rPr>
          <w:t xml:space="preserve">For </w:t>
        </w:r>
        <w:r w:rsidR="00AF1593" w:rsidRPr="003122B1">
          <w:rPr>
            <w:rFonts w:eastAsia="宋体"/>
            <w:lang w:eastAsia="zh-CN"/>
          </w:rPr>
          <w:t xml:space="preserve">low band CA via switching from </w:t>
        </w:r>
        <w:r w:rsidR="00AF1593">
          <w:rPr>
            <w:rFonts w:eastAsia="宋体"/>
            <w:lang w:eastAsia="zh-CN"/>
          </w:rPr>
          <w:t>FDD</w:t>
        </w:r>
        <w:r w:rsidR="00AF1593" w:rsidRPr="003122B1">
          <w:rPr>
            <w:rFonts w:eastAsia="宋体"/>
            <w:lang w:eastAsia="zh-CN"/>
          </w:rPr>
          <w:t xml:space="preserve"> carrier to </w:t>
        </w:r>
        <w:r w:rsidR="00AF1593">
          <w:rPr>
            <w:rFonts w:eastAsia="宋体"/>
            <w:lang w:eastAsia="zh-CN"/>
          </w:rPr>
          <w:t>SDL</w:t>
        </w:r>
        <w:r w:rsidR="00AF1593" w:rsidRPr="003122B1">
          <w:rPr>
            <w:rFonts w:eastAsia="宋体"/>
            <w:lang w:eastAsia="zh-CN"/>
          </w:rPr>
          <w:t xml:space="preserve"> carrier</w:t>
        </w:r>
        <w:r w:rsidR="00AF1593" w:rsidRPr="001D0283">
          <w:rPr>
            <w:rFonts w:eastAsia="宋体"/>
            <w:lang w:eastAsia="zh-CN"/>
          </w:rPr>
          <w:t>, the switching periods described in Figure 6.3A.3.3.</w:t>
        </w:r>
        <w:r w:rsidR="00AF1593">
          <w:rPr>
            <w:rFonts w:eastAsia="宋体"/>
            <w:lang w:eastAsia="zh-CN"/>
          </w:rPr>
          <w:t>7</w:t>
        </w:r>
        <w:r w:rsidR="00AF1593" w:rsidRPr="001D0283">
          <w:rPr>
            <w:rFonts w:eastAsia="宋体"/>
            <w:lang w:eastAsia="zh-CN"/>
          </w:rPr>
          <w:t>-</w:t>
        </w:r>
        <w:r w:rsidR="00917D09">
          <w:rPr>
            <w:rFonts w:eastAsia="宋体"/>
            <w:lang w:eastAsia="zh-CN"/>
          </w:rPr>
          <w:t>2a/2b</w:t>
        </w:r>
        <w:r w:rsidR="00AF1593" w:rsidRPr="001D0283">
          <w:rPr>
            <w:rFonts w:eastAsia="宋体"/>
            <w:lang w:eastAsia="zh-CN"/>
          </w:rPr>
          <w:t xml:space="preserve"> are located in </w:t>
        </w:r>
        <w:r w:rsidR="00AF1593">
          <w:rPr>
            <w:rFonts w:eastAsia="宋体"/>
            <w:lang w:eastAsia="zh-CN"/>
          </w:rPr>
          <w:t>SDL</w:t>
        </w:r>
        <w:r w:rsidR="00917D09">
          <w:rPr>
            <w:rFonts w:eastAsia="宋体"/>
            <w:lang w:eastAsia="zh-CN"/>
          </w:rPr>
          <w:t>/FDD</w:t>
        </w:r>
        <w:r w:rsidR="00AF1593" w:rsidRPr="001D0283">
          <w:rPr>
            <w:rFonts w:eastAsia="宋体"/>
            <w:lang w:eastAsia="zh-CN"/>
          </w:rPr>
          <w:t xml:space="preserve"> </w:t>
        </w:r>
        <w:r w:rsidR="00AF1593">
          <w:rPr>
            <w:rFonts w:eastAsia="宋体"/>
            <w:lang w:eastAsia="zh-CN"/>
          </w:rPr>
          <w:t>carrier</w:t>
        </w:r>
        <w:r w:rsidR="00917D09">
          <w:rPr>
            <w:rFonts w:eastAsia="宋体"/>
            <w:lang w:eastAsia="zh-CN"/>
          </w:rPr>
          <w:t>.]</w:t>
        </w:r>
      </w:ins>
      <w:ins w:id="40" w:author="Huawei, HiSilicon" w:date="2025-05-06T14:06:00Z">
        <w:r w:rsidR="00917D09">
          <w:rPr>
            <w:rFonts w:eastAsia="宋体" w:hint="eastAsia"/>
            <w:lang w:eastAsia="zh-CN"/>
          </w:rPr>
          <w:t xml:space="preserve"> </w:t>
        </w:r>
      </w:ins>
      <w:ins w:id="41" w:author="Huawei, HiSilicon" w:date="2025-05-06T10:19:00Z">
        <w:r w:rsidR="00671DA4" w:rsidRPr="001D0283">
          <w:rPr>
            <w:rFonts w:eastAsia="宋体"/>
            <w:lang w:eastAsia="zh-CN"/>
          </w:rPr>
          <w:t>For each band pair</w:t>
        </w:r>
      </w:ins>
      <w:ins w:id="42" w:author="Huawei, HiSilicon" w:date="2025-05-06T14:06:00Z">
        <w:r w:rsidR="00917D09">
          <w:rPr>
            <w:rFonts w:eastAsia="宋体"/>
            <w:lang w:eastAsia="zh-CN"/>
          </w:rPr>
          <w:t xml:space="preserve"> of FDD and SDL</w:t>
        </w:r>
      </w:ins>
      <w:ins w:id="43" w:author="Huawei, HiSilicon" w:date="2025-05-06T10:19:00Z">
        <w:r w:rsidR="00671DA4" w:rsidRPr="001D0283">
          <w:rPr>
            <w:rFonts w:eastAsia="宋体"/>
            <w:lang w:eastAsia="zh-CN"/>
          </w:rPr>
          <w:t xml:space="preserve">, the length of uplink switching period </w:t>
        </w:r>
      </w:ins>
      <w:ins w:id="44" w:author="Huawei, HiSilicon" w:date="2025-05-06T14:07:00Z">
        <w:r w:rsidR="00917D09">
          <w:rPr>
            <w:rFonts w:eastAsia="宋体"/>
            <w:lang w:eastAsia="zh-CN"/>
          </w:rPr>
          <w:t xml:space="preserve">with </w:t>
        </w:r>
      </w:ins>
      <w:ins w:id="45" w:author="Huawei, HiSilicon" w:date="2025-05-06T10:19:00Z">
        <w:r w:rsidR="00671DA4" w:rsidRPr="001D0283">
          <w:rPr>
            <w:rFonts w:eastAsia="宋体"/>
            <w:lang w:eastAsia="zh-CN"/>
          </w:rPr>
          <w:t xml:space="preserve">X </w:t>
        </w:r>
      </w:ins>
      <w:ins w:id="46" w:author="Huawei, HiSilicon" w:date="2025-05-06T14:07:00Z">
        <w:r w:rsidR="00917D09">
          <w:rPr>
            <w:rFonts w:eastAsia="宋体"/>
            <w:lang w:eastAsia="zh-CN"/>
          </w:rPr>
          <w:t xml:space="preserve">OFDM symbols </w:t>
        </w:r>
      </w:ins>
      <w:ins w:id="47" w:author="Huawei, HiSilicon" w:date="2025-05-06T10:19:00Z">
        <w:r w:rsidR="00671DA4" w:rsidRPr="001D0283">
          <w:rPr>
            <w:rFonts w:eastAsia="宋体"/>
            <w:lang w:eastAsia="zh-CN"/>
          </w:rPr>
          <w:t xml:space="preserve">is indicated by RRC signalling </w:t>
        </w:r>
      </w:ins>
      <w:ins w:id="48" w:author="Huawei, HiSilicon" w:date="2025-05-06T14:06:00Z">
        <w:r w:rsidR="00917D09">
          <w:rPr>
            <w:rFonts w:eastAsia="宋体"/>
            <w:lang w:eastAsia="zh-CN"/>
          </w:rPr>
          <w:t>[</w:t>
        </w:r>
      </w:ins>
      <w:proofErr w:type="spellStart"/>
      <w:ins w:id="49" w:author="Huawei, HiSilicon" w:date="2025-05-06T10:19:00Z">
        <w:r w:rsidR="00671DA4" w:rsidRPr="001D0283">
          <w:rPr>
            <w:i/>
          </w:rPr>
          <w:t>switchingPeriodConfigFor</w:t>
        </w:r>
      </w:ins>
      <w:ins w:id="50" w:author="Huawei, HiSilicon" w:date="2025-05-07T10:51:00Z">
        <w:r w:rsidR="0052733C">
          <w:rPr>
            <w:i/>
          </w:rPr>
          <w:t>LBSwitching</w:t>
        </w:r>
        <w:proofErr w:type="spellEnd"/>
        <w:r w:rsidR="0052733C" w:rsidRPr="0052733C">
          <w:t>]</w:t>
        </w:r>
      </w:ins>
      <w:ins w:id="51" w:author="Huawei, HiSilicon" w:date="2025-05-06T10:19:00Z">
        <w:r w:rsidR="00671DA4" w:rsidRPr="001D0283">
          <w:rPr>
            <w:rFonts w:eastAsia="宋体"/>
            <w:lang w:eastAsia="zh-CN"/>
          </w:rPr>
          <w:t xml:space="preserve">. </w:t>
        </w:r>
      </w:ins>
      <w:ins w:id="52" w:author="Huawei, HiSilicon" w:date="2025-05-06T14:06:00Z">
        <w:r w:rsidR="00917D09">
          <w:rPr>
            <w:rFonts w:eastAsia="宋体"/>
            <w:lang w:eastAsia="zh-CN"/>
          </w:rPr>
          <w:t xml:space="preserve">The </w:t>
        </w:r>
      </w:ins>
      <w:ins w:id="53" w:author="Huawei, HiSilicon" w:date="2025-05-06T14:07:00Z">
        <w:r w:rsidR="00917D09">
          <w:rPr>
            <w:rFonts w:eastAsia="宋体"/>
            <w:lang w:eastAsia="zh-CN"/>
          </w:rPr>
          <w:t xml:space="preserve">gap for switching period would be reserved </w:t>
        </w:r>
      </w:ins>
      <w:ins w:id="54" w:author="Huawei, HiSilicon" w:date="2025-05-06T14:09:00Z">
        <w:r w:rsidR="00917D09">
          <w:rPr>
            <w:rFonts w:eastAsia="宋体"/>
            <w:lang w:eastAsia="zh-CN"/>
          </w:rPr>
          <w:t xml:space="preserve">without transmissions </w:t>
        </w:r>
      </w:ins>
      <w:ins w:id="55" w:author="Huawei, HiSilicon" w:date="2025-05-06T14:07:00Z">
        <w:r w:rsidR="00917D09">
          <w:rPr>
            <w:rFonts w:eastAsia="宋体"/>
            <w:lang w:eastAsia="zh-CN"/>
          </w:rPr>
          <w:t>in the RRC configured</w:t>
        </w:r>
      </w:ins>
      <w:ins w:id="56" w:author="Huawei, HiSilicon" w:date="2025-05-06T14:08:00Z">
        <w:r w:rsidR="00917D09">
          <w:rPr>
            <w:rFonts w:eastAsia="宋体"/>
            <w:lang w:eastAsia="zh-CN"/>
          </w:rPr>
          <w:t xml:space="preserve"> switching pattern.</w:t>
        </w:r>
      </w:ins>
    </w:p>
    <w:p w14:paraId="2E99CE29" w14:textId="123B75FA" w:rsidR="00671DA4" w:rsidRPr="001D0283" w:rsidRDefault="00D55601" w:rsidP="00671DA4">
      <w:pPr>
        <w:pStyle w:val="TH"/>
        <w:rPr>
          <w:ins w:id="57" w:author="Huawei, HiSilicon" w:date="2025-05-06T10:19:00Z"/>
          <w:lang w:eastAsia="zh-CN"/>
        </w:rPr>
      </w:pPr>
      <w:ins w:id="58" w:author="Huawei, HiSilicon" w:date="2025-05-06T10:27:00Z">
        <w:r>
          <w:rPr>
            <w:noProof/>
          </w:rPr>
          <w:drawing>
            <wp:inline distT="0" distB="0" distL="0" distR="0" wp14:anchorId="2C3BAA75" wp14:editId="0807119D">
              <wp:extent cx="3016800" cy="1832400"/>
              <wp:effectExtent l="0" t="0" r="0" b="0"/>
              <wp:docPr id="1" name="图片 1" descr="C:\Users\h00428148\AppData\Local\Microsoft\Windows\INetCache\Content.MSO\251C600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h00428148\AppData\Local\Microsoft\Windows\INetCache\Content.MSO\251C6006.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6800" cy="1832400"/>
                      </a:xfrm>
                      <a:prstGeom prst="rect">
                        <a:avLst/>
                      </a:prstGeom>
                      <a:noFill/>
                      <a:ln>
                        <a:noFill/>
                      </a:ln>
                    </pic:spPr>
                  </pic:pic>
                </a:graphicData>
              </a:graphic>
            </wp:inline>
          </w:drawing>
        </w:r>
      </w:ins>
    </w:p>
    <w:p w14:paraId="5D86D375" w14:textId="16408CF0" w:rsidR="00671DA4" w:rsidRDefault="00671DA4" w:rsidP="00671DA4">
      <w:pPr>
        <w:pStyle w:val="TF"/>
        <w:rPr>
          <w:ins w:id="59" w:author="Huawei, HiSilicon" w:date="2025-05-06T10:28:00Z"/>
          <w:rFonts w:eastAsia="宋体"/>
          <w:lang w:eastAsia="zh-CN"/>
        </w:rPr>
      </w:pPr>
      <w:ins w:id="60" w:author="Huawei, HiSilicon" w:date="2025-05-06T10:19:00Z">
        <w:r w:rsidRPr="001D0283">
          <w:rPr>
            <w:rFonts w:eastAsia="宋体"/>
          </w:rPr>
          <w:t>Figure</w:t>
        </w:r>
        <w:r w:rsidRPr="001D0283">
          <w:rPr>
            <w:rFonts w:eastAsia="宋体"/>
            <w:lang w:eastAsia="zh-CN"/>
          </w:rPr>
          <w:t xml:space="preserve"> </w:t>
        </w:r>
        <w:r w:rsidRPr="001D0283">
          <w:rPr>
            <w:rFonts w:eastAsia="宋体"/>
          </w:rPr>
          <w:t>6.3</w:t>
        </w:r>
        <w:r w:rsidRPr="001D0283">
          <w:rPr>
            <w:rFonts w:eastAsia="宋体"/>
            <w:lang w:eastAsia="zh-CN"/>
          </w:rPr>
          <w:t>A</w:t>
        </w:r>
        <w:r w:rsidRPr="001D0283">
          <w:rPr>
            <w:rFonts w:eastAsia="宋体"/>
          </w:rPr>
          <w:t>.3.</w:t>
        </w:r>
        <w:r w:rsidRPr="001D0283">
          <w:rPr>
            <w:rFonts w:eastAsia="宋体"/>
            <w:lang w:eastAsia="zh-CN"/>
          </w:rPr>
          <w:t>3.</w:t>
        </w:r>
      </w:ins>
      <w:ins w:id="61" w:author="Huawei, HiSilicon" w:date="2025-05-06T10:27:00Z">
        <w:r w:rsidR="00D55601">
          <w:rPr>
            <w:rFonts w:eastAsia="宋体"/>
            <w:lang w:eastAsia="zh-CN"/>
          </w:rPr>
          <w:t>7</w:t>
        </w:r>
      </w:ins>
      <w:ins w:id="62" w:author="Huawei, HiSilicon" w:date="2025-05-06T10:19:00Z">
        <w:r w:rsidRPr="001D0283">
          <w:rPr>
            <w:rFonts w:eastAsia="宋体"/>
          </w:rPr>
          <w:t xml:space="preserve">-1: </w:t>
        </w:r>
      </w:ins>
      <w:ins w:id="63" w:author="Huawei, HiSilicon" w:date="2025-05-06T10:27:00Z">
        <w:r w:rsidR="00D55601" w:rsidRPr="00D55601">
          <w:rPr>
            <w:rFonts w:eastAsia="宋体"/>
            <w:lang w:eastAsia="zh-CN"/>
          </w:rPr>
          <w:t>Time mask for low band CA via switching from SDL carrier to FDD carrier, where the switching period is located in SDL carrier</w:t>
        </w:r>
      </w:ins>
    </w:p>
    <w:p w14:paraId="493C77E1" w14:textId="77777777" w:rsidR="00D55601" w:rsidRDefault="00D55601" w:rsidP="00D55601">
      <w:pPr>
        <w:pStyle w:val="aff1"/>
        <w:jc w:val="center"/>
        <w:rPr>
          <w:ins w:id="64" w:author="Huawei, HiSilicon" w:date="2025-05-06T10:28:00Z"/>
        </w:rPr>
      </w:pPr>
    </w:p>
    <w:p w14:paraId="2FCFC10A" w14:textId="1BDE89E9" w:rsidR="00D55601" w:rsidRDefault="00D55601" w:rsidP="00D55601">
      <w:pPr>
        <w:keepNext/>
        <w:snapToGrid w:val="0"/>
        <w:spacing w:after="0"/>
        <w:jc w:val="center"/>
        <w:rPr>
          <w:ins w:id="65" w:author="Huawei, HiSilicon" w:date="2025-05-06T10:28:00Z"/>
        </w:rPr>
      </w:pPr>
      <w:ins w:id="66" w:author="Huawei, HiSilicon" w:date="2025-05-06T10:29:00Z">
        <w:r>
          <w:rPr>
            <w:rFonts w:hint="eastAsia"/>
            <w:lang w:eastAsia="zh-CN"/>
          </w:rPr>
          <w:t>[</w:t>
        </w:r>
      </w:ins>
      <w:ins w:id="67" w:author="Huawei, HiSilicon" w:date="2025-05-06T10:28:00Z">
        <w:r>
          <w:rPr>
            <w:noProof/>
          </w:rPr>
          <w:drawing>
            <wp:inline distT="0" distB="0" distL="0" distR="0" wp14:anchorId="040850DB" wp14:editId="4E128A2B">
              <wp:extent cx="3225600" cy="1785600"/>
              <wp:effectExtent l="0" t="0" r="0" b="5715"/>
              <wp:docPr id="2" name="图片 2" descr="C:\Users\h00428148\AppData\Local\Microsoft\Windows\INetCache\Content.MSO\3DA6F20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h00428148\AppData\Local\Microsoft\Windows\INetCache\Content.MSO\3DA6F204.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5600" cy="1785600"/>
                      </a:xfrm>
                      <a:prstGeom prst="rect">
                        <a:avLst/>
                      </a:prstGeom>
                      <a:noFill/>
                      <a:ln>
                        <a:noFill/>
                      </a:ln>
                    </pic:spPr>
                  </pic:pic>
                </a:graphicData>
              </a:graphic>
            </wp:inline>
          </w:drawing>
        </w:r>
      </w:ins>
    </w:p>
    <w:p w14:paraId="502D6F5A" w14:textId="30D9C8D1" w:rsidR="00D55601" w:rsidRPr="00D55601" w:rsidRDefault="00D55601" w:rsidP="00D55601">
      <w:pPr>
        <w:pStyle w:val="aff1"/>
        <w:jc w:val="center"/>
        <w:rPr>
          <w:ins w:id="68" w:author="Huawei, HiSilicon" w:date="2025-05-06T10:28:00Z"/>
          <w:rFonts w:ascii="Arial" w:hAnsi="Arial" w:cs="Arial"/>
        </w:rPr>
      </w:pPr>
      <w:ins w:id="69" w:author="Huawei, HiSilicon" w:date="2025-05-06T10:28:00Z">
        <w:r w:rsidRPr="00D55601">
          <w:rPr>
            <w:rFonts w:ascii="Arial" w:hAnsi="Arial" w:cs="Arial"/>
          </w:rPr>
          <w:t>Figure 6.3A.3.3.7-</w:t>
        </w:r>
        <w:r>
          <w:rPr>
            <w:rFonts w:ascii="Arial" w:hAnsi="Arial" w:cs="Arial"/>
          </w:rPr>
          <w:t>2a</w:t>
        </w:r>
        <w:r w:rsidRPr="00D55601">
          <w:rPr>
            <w:rFonts w:ascii="Arial" w:hAnsi="Arial" w:cs="Arial"/>
          </w:rPr>
          <w:t xml:space="preserve"> Time mask for low band CA via switching from FDD carrier to SDL carrier, where the switching period is located in FDD carrier</w:t>
        </w:r>
      </w:ins>
    </w:p>
    <w:p w14:paraId="7A15BDE9" w14:textId="77777777" w:rsidR="00D55601" w:rsidRDefault="00D55601" w:rsidP="00D55601">
      <w:pPr>
        <w:keepNext/>
        <w:snapToGrid w:val="0"/>
        <w:spacing w:after="0"/>
        <w:jc w:val="center"/>
        <w:rPr>
          <w:ins w:id="70" w:author="Huawei, HiSilicon" w:date="2025-05-06T10:28:00Z"/>
        </w:rPr>
      </w:pPr>
      <w:ins w:id="71" w:author="Huawei, HiSilicon" w:date="2025-05-06T10:28:00Z">
        <w:r>
          <w:rPr>
            <w:noProof/>
          </w:rPr>
          <w:lastRenderedPageBreak/>
          <w:drawing>
            <wp:inline distT="0" distB="0" distL="0" distR="0" wp14:anchorId="384B7EB2" wp14:editId="43483BCB">
              <wp:extent cx="3232800" cy="1785600"/>
              <wp:effectExtent l="0" t="0" r="5715" b="5715"/>
              <wp:docPr id="16" name="图片 16" descr="C:\Users\h00428148\AppData\Local\Microsoft\Windows\INetCache\Content.MSO\FF289AB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h00428148\AppData\Local\Microsoft\Windows\INetCache\Content.MSO\FF289AB2.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32800" cy="1785600"/>
                      </a:xfrm>
                      <a:prstGeom prst="rect">
                        <a:avLst/>
                      </a:prstGeom>
                      <a:noFill/>
                      <a:ln>
                        <a:noFill/>
                      </a:ln>
                    </pic:spPr>
                  </pic:pic>
                </a:graphicData>
              </a:graphic>
            </wp:inline>
          </w:drawing>
        </w:r>
      </w:ins>
    </w:p>
    <w:p w14:paraId="456B8790" w14:textId="435D73E8" w:rsidR="00D55601" w:rsidRPr="001D0283" w:rsidRDefault="00D55601" w:rsidP="00D55601">
      <w:pPr>
        <w:pStyle w:val="TF"/>
        <w:rPr>
          <w:ins w:id="72" w:author="Huawei, HiSilicon" w:date="2025-05-06T10:19:00Z"/>
          <w:rFonts w:eastAsia="宋体"/>
          <w:lang w:eastAsia="zh-CN"/>
        </w:rPr>
      </w:pPr>
      <w:ins w:id="73" w:author="Huawei, HiSilicon" w:date="2025-05-06T10:28:00Z">
        <w:r w:rsidRPr="001D0283">
          <w:rPr>
            <w:rFonts w:eastAsia="宋体"/>
          </w:rPr>
          <w:t>Figure</w:t>
        </w:r>
        <w:r w:rsidRPr="001D0283">
          <w:rPr>
            <w:rFonts w:eastAsia="宋体"/>
            <w:lang w:eastAsia="zh-CN"/>
          </w:rPr>
          <w:t xml:space="preserve"> </w:t>
        </w:r>
        <w:r w:rsidRPr="001D0283">
          <w:rPr>
            <w:rFonts w:eastAsia="宋体"/>
          </w:rPr>
          <w:t>6.3</w:t>
        </w:r>
        <w:r w:rsidRPr="001D0283">
          <w:rPr>
            <w:rFonts w:eastAsia="宋体"/>
            <w:lang w:eastAsia="zh-CN"/>
          </w:rPr>
          <w:t>A</w:t>
        </w:r>
        <w:r w:rsidRPr="001D0283">
          <w:rPr>
            <w:rFonts w:eastAsia="宋体"/>
          </w:rPr>
          <w:t>.3.</w:t>
        </w:r>
        <w:r w:rsidRPr="001D0283">
          <w:rPr>
            <w:rFonts w:eastAsia="宋体"/>
            <w:lang w:eastAsia="zh-CN"/>
          </w:rPr>
          <w:t>3.</w:t>
        </w:r>
        <w:r>
          <w:rPr>
            <w:rFonts w:eastAsia="宋体"/>
            <w:lang w:eastAsia="zh-CN"/>
          </w:rPr>
          <w:t>7</w:t>
        </w:r>
        <w:r w:rsidRPr="001D0283">
          <w:rPr>
            <w:rFonts w:eastAsia="宋体"/>
          </w:rPr>
          <w:t>-</w:t>
        </w:r>
        <w:r>
          <w:rPr>
            <w:rFonts w:eastAsia="宋体"/>
          </w:rPr>
          <w:t>2b</w:t>
        </w:r>
        <w:r>
          <w:t xml:space="preserve"> </w:t>
        </w:r>
        <w:r w:rsidRPr="00FD2818">
          <w:t xml:space="preserve">Time mask for </w:t>
        </w:r>
        <w:r>
          <w:t xml:space="preserve">low band CA via </w:t>
        </w:r>
        <w:r w:rsidRPr="00FD2818">
          <w:t xml:space="preserve">switching </w:t>
        </w:r>
        <w:r>
          <w:t>from FDD carrier to SDL carrier</w:t>
        </w:r>
        <w:r w:rsidRPr="00FD2818">
          <w:t xml:space="preserve">, where the switching period is located in </w:t>
        </w:r>
        <w:r>
          <w:t>SDL carrier</w:t>
        </w:r>
      </w:ins>
      <w:ins w:id="74" w:author="Huawei, HiSilicon" w:date="2025-05-06T10:29:00Z">
        <w:r>
          <w:t>]</w:t>
        </w:r>
      </w:ins>
    </w:p>
    <w:p w14:paraId="143A6606" w14:textId="229500F9" w:rsidR="00671DA4" w:rsidRPr="00917D09" w:rsidRDefault="00671DA4" w:rsidP="00671DA4"/>
    <w:bookmarkEnd w:id="5"/>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589A5" w14:textId="77777777" w:rsidR="00BB02BC" w:rsidRDefault="00BB02BC">
      <w:r>
        <w:separator/>
      </w:r>
    </w:p>
  </w:endnote>
  <w:endnote w:type="continuationSeparator" w:id="0">
    <w:p w14:paraId="045F5DC0" w14:textId="77777777" w:rsidR="00BB02BC" w:rsidRDefault="00BB0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F3EF4" w14:textId="77777777" w:rsidR="00BB02BC" w:rsidRDefault="00BB02BC">
      <w:r>
        <w:separator/>
      </w:r>
    </w:p>
  </w:footnote>
  <w:footnote w:type="continuationSeparator" w:id="0">
    <w:p w14:paraId="12A495CA" w14:textId="77777777" w:rsidR="00BB02BC" w:rsidRDefault="00BB0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6D38" w:rsidRDefault="001B6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6D38" w:rsidRDefault="001B6D3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6D38" w:rsidRDefault="001B6D3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6D38" w:rsidRDefault="001B6D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6C50BE"/>
    <w:multiLevelType w:val="hybridMultilevel"/>
    <w:tmpl w:val="EC7268AE"/>
    <w:lvl w:ilvl="0" w:tplc="CCEC3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
  </w:num>
  <w:num w:numId="4">
    <w:abstractNumId w:val="14"/>
  </w:num>
  <w:num w:numId="5">
    <w:abstractNumId w:val="10"/>
  </w:num>
  <w:num w:numId="6">
    <w:abstractNumId w:val="20"/>
  </w:num>
  <w:num w:numId="7">
    <w:abstractNumId w:val="22"/>
  </w:num>
  <w:num w:numId="8">
    <w:abstractNumId w:val="24"/>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num>
  <w:num w:numId="22">
    <w:abstractNumId w:val="16"/>
  </w:num>
  <w:num w:numId="23">
    <w:abstractNumId w:val="5"/>
  </w:num>
  <w:num w:numId="24">
    <w:abstractNumId w:val="6"/>
  </w:num>
  <w:num w:numId="25">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5105"/>
    <w:rsid w:val="00017C8C"/>
    <w:rsid w:val="00022E4A"/>
    <w:rsid w:val="00022F64"/>
    <w:rsid w:val="00026C10"/>
    <w:rsid w:val="00031343"/>
    <w:rsid w:val="00040E8D"/>
    <w:rsid w:val="00041841"/>
    <w:rsid w:val="00050838"/>
    <w:rsid w:val="0005449D"/>
    <w:rsid w:val="00054AE2"/>
    <w:rsid w:val="00061EDF"/>
    <w:rsid w:val="0006362B"/>
    <w:rsid w:val="00067298"/>
    <w:rsid w:val="00070F1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4300"/>
    <w:rsid w:val="0010274C"/>
    <w:rsid w:val="0010517D"/>
    <w:rsid w:val="00113CF7"/>
    <w:rsid w:val="00116B01"/>
    <w:rsid w:val="001241A5"/>
    <w:rsid w:val="00124778"/>
    <w:rsid w:val="00127FCB"/>
    <w:rsid w:val="001309A2"/>
    <w:rsid w:val="00132150"/>
    <w:rsid w:val="00134F52"/>
    <w:rsid w:val="00144B8D"/>
    <w:rsid w:val="00145CE8"/>
    <w:rsid w:val="00145D43"/>
    <w:rsid w:val="00146942"/>
    <w:rsid w:val="001524BF"/>
    <w:rsid w:val="00154304"/>
    <w:rsid w:val="00160C4B"/>
    <w:rsid w:val="00162B0D"/>
    <w:rsid w:val="001660BB"/>
    <w:rsid w:val="00166E4E"/>
    <w:rsid w:val="00172AB4"/>
    <w:rsid w:val="001733F5"/>
    <w:rsid w:val="001747D0"/>
    <w:rsid w:val="00182F85"/>
    <w:rsid w:val="001919FF"/>
    <w:rsid w:val="00192C46"/>
    <w:rsid w:val="00195D00"/>
    <w:rsid w:val="001A08B3"/>
    <w:rsid w:val="001A40CB"/>
    <w:rsid w:val="001A5573"/>
    <w:rsid w:val="001A632F"/>
    <w:rsid w:val="001A7B60"/>
    <w:rsid w:val="001B2E9C"/>
    <w:rsid w:val="001B52F0"/>
    <w:rsid w:val="001B6D38"/>
    <w:rsid w:val="001B7017"/>
    <w:rsid w:val="001B7A65"/>
    <w:rsid w:val="001C0800"/>
    <w:rsid w:val="001C0DF2"/>
    <w:rsid w:val="001C1A93"/>
    <w:rsid w:val="001D1E7F"/>
    <w:rsid w:val="001D6D50"/>
    <w:rsid w:val="001E41F3"/>
    <w:rsid w:val="001F0621"/>
    <w:rsid w:val="001F1C47"/>
    <w:rsid w:val="001F5FC9"/>
    <w:rsid w:val="00201BD1"/>
    <w:rsid w:val="00206E37"/>
    <w:rsid w:val="002164F8"/>
    <w:rsid w:val="00220BBB"/>
    <w:rsid w:val="002236C8"/>
    <w:rsid w:val="00230780"/>
    <w:rsid w:val="00232EB4"/>
    <w:rsid w:val="00245B8B"/>
    <w:rsid w:val="00254CCC"/>
    <w:rsid w:val="0026004D"/>
    <w:rsid w:val="0026057B"/>
    <w:rsid w:val="002628B3"/>
    <w:rsid w:val="002640DD"/>
    <w:rsid w:val="00264B1C"/>
    <w:rsid w:val="00267AF3"/>
    <w:rsid w:val="002710B6"/>
    <w:rsid w:val="00271F02"/>
    <w:rsid w:val="00274E9C"/>
    <w:rsid w:val="00275D12"/>
    <w:rsid w:val="00277C85"/>
    <w:rsid w:val="00284FEB"/>
    <w:rsid w:val="002860C4"/>
    <w:rsid w:val="00287198"/>
    <w:rsid w:val="0029177D"/>
    <w:rsid w:val="0029270E"/>
    <w:rsid w:val="002A03AD"/>
    <w:rsid w:val="002A24FF"/>
    <w:rsid w:val="002A262F"/>
    <w:rsid w:val="002A7AF0"/>
    <w:rsid w:val="002B18C2"/>
    <w:rsid w:val="002B5741"/>
    <w:rsid w:val="002B6297"/>
    <w:rsid w:val="002C1B91"/>
    <w:rsid w:val="002C49FA"/>
    <w:rsid w:val="002C4D28"/>
    <w:rsid w:val="002C611E"/>
    <w:rsid w:val="002C6CE9"/>
    <w:rsid w:val="002D3E9F"/>
    <w:rsid w:val="002E0FD8"/>
    <w:rsid w:val="002E472E"/>
    <w:rsid w:val="002E4AA0"/>
    <w:rsid w:val="002F286A"/>
    <w:rsid w:val="002F2B60"/>
    <w:rsid w:val="002F4FF3"/>
    <w:rsid w:val="002F7DEC"/>
    <w:rsid w:val="00300668"/>
    <w:rsid w:val="00305409"/>
    <w:rsid w:val="00305A63"/>
    <w:rsid w:val="003107B7"/>
    <w:rsid w:val="003122B1"/>
    <w:rsid w:val="003133D2"/>
    <w:rsid w:val="0031373F"/>
    <w:rsid w:val="003159A1"/>
    <w:rsid w:val="0031755F"/>
    <w:rsid w:val="00321BB6"/>
    <w:rsid w:val="00322590"/>
    <w:rsid w:val="0032500C"/>
    <w:rsid w:val="00336D88"/>
    <w:rsid w:val="00337AC5"/>
    <w:rsid w:val="00340979"/>
    <w:rsid w:val="00345C10"/>
    <w:rsid w:val="00352A2F"/>
    <w:rsid w:val="003537B0"/>
    <w:rsid w:val="00356A3E"/>
    <w:rsid w:val="00357826"/>
    <w:rsid w:val="003609EF"/>
    <w:rsid w:val="00360A32"/>
    <w:rsid w:val="0036151D"/>
    <w:rsid w:val="0036191D"/>
    <w:rsid w:val="0036231A"/>
    <w:rsid w:val="00374DD4"/>
    <w:rsid w:val="003820AC"/>
    <w:rsid w:val="003852F2"/>
    <w:rsid w:val="003876BF"/>
    <w:rsid w:val="00395BEB"/>
    <w:rsid w:val="00396ABC"/>
    <w:rsid w:val="003A05BC"/>
    <w:rsid w:val="003A4503"/>
    <w:rsid w:val="003A6CB8"/>
    <w:rsid w:val="003B1FBA"/>
    <w:rsid w:val="003B3021"/>
    <w:rsid w:val="003B644C"/>
    <w:rsid w:val="003C4EF1"/>
    <w:rsid w:val="003C5024"/>
    <w:rsid w:val="003C5E6C"/>
    <w:rsid w:val="003C5EC7"/>
    <w:rsid w:val="003C7DC0"/>
    <w:rsid w:val="003D0718"/>
    <w:rsid w:val="003D7886"/>
    <w:rsid w:val="003E1A36"/>
    <w:rsid w:val="003E227A"/>
    <w:rsid w:val="003E4F30"/>
    <w:rsid w:val="003F0751"/>
    <w:rsid w:val="003F2B13"/>
    <w:rsid w:val="003F34CC"/>
    <w:rsid w:val="003F45E8"/>
    <w:rsid w:val="003F603E"/>
    <w:rsid w:val="004064D9"/>
    <w:rsid w:val="00410371"/>
    <w:rsid w:val="0041050F"/>
    <w:rsid w:val="00411253"/>
    <w:rsid w:val="00420F2D"/>
    <w:rsid w:val="00421E3B"/>
    <w:rsid w:val="00423504"/>
    <w:rsid w:val="004242F1"/>
    <w:rsid w:val="0042555B"/>
    <w:rsid w:val="00434D4C"/>
    <w:rsid w:val="00443D46"/>
    <w:rsid w:val="00445CF3"/>
    <w:rsid w:val="00445E46"/>
    <w:rsid w:val="00453A35"/>
    <w:rsid w:val="0045749B"/>
    <w:rsid w:val="00461125"/>
    <w:rsid w:val="004622AD"/>
    <w:rsid w:val="00463D36"/>
    <w:rsid w:val="00466205"/>
    <w:rsid w:val="00470C6C"/>
    <w:rsid w:val="00471D5B"/>
    <w:rsid w:val="0047527C"/>
    <w:rsid w:val="00476360"/>
    <w:rsid w:val="00485AA0"/>
    <w:rsid w:val="004911D1"/>
    <w:rsid w:val="004A1E2B"/>
    <w:rsid w:val="004A51B2"/>
    <w:rsid w:val="004A575D"/>
    <w:rsid w:val="004A6CD5"/>
    <w:rsid w:val="004A7538"/>
    <w:rsid w:val="004B3642"/>
    <w:rsid w:val="004B3B6E"/>
    <w:rsid w:val="004B6B3B"/>
    <w:rsid w:val="004B75B7"/>
    <w:rsid w:val="004C3276"/>
    <w:rsid w:val="004C4D9D"/>
    <w:rsid w:val="004D1E2C"/>
    <w:rsid w:val="004D434A"/>
    <w:rsid w:val="004D496F"/>
    <w:rsid w:val="004D74C9"/>
    <w:rsid w:val="004D7697"/>
    <w:rsid w:val="004D785B"/>
    <w:rsid w:val="004E2B11"/>
    <w:rsid w:val="004F3D71"/>
    <w:rsid w:val="004F5997"/>
    <w:rsid w:val="004F5C79"/>
    <w:rsid w:val="00500F2D"/>
    <w:rsid w:val="00501DE4"/>
    <w:rsid w:val="00504731"/>
    <w:rsid w:val="00506A1E"/>
    <w:rsid w:val="0051054E"/>
    <w:rsid w:val="005105A0"/>
    <w:rsid w:val="005133A9"/>
    <w:rsid w:val="005141D9"/>
    <w:rsid w:val="0051580D"/>
    <w:rsid w:val="00516D1A"/>
    <w:rsid w:val="00516DE1"/>
    <w:rsid w:val="00525137"/>
    <w:rsid w:val="0052733C"/>
    <w:rsid w:val="005302C5"/>
    <w:rsid w:val="0053652A"/>
    <w:rsid w:val="005375B1"/>
    <w:rsid w:val="00542CAB"/>
    <w:rsid w:val="00546EAF"/>
    <w:rsid w:val="00547111"/>
    <w:rsid w:val="00560A92"/>
    <w:rsid w:val="00561ACB"/>
    <w:rsid w:val="00562BC2"/>
    <w:rsid w:val="00566B6A"/>
    <w:rsid w:val="0056742B"/>
    <w:rsid w:val="0057009F"/>
    <w:rsid w:val="0057303B"/>
    <w:rsid w:val="00573DC3"/>
    <w:rsid w:val="00581593"/>
    <w:rsid w:val="00587605"/>
    <w:rsid w:val="005878AE"/>
    <w:rsid w:val="005901D5"/>
    <w:rsid w:val="00592D74"/>
    <w:rsid w:val="005935B4"/>
    <w:rsid w:val="00596657"/>
    <w:rsid w:val="00597B4C"/>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6501"/>
    <w:rsid w:val="005F0F33"/>
    <w:rsid w:val="005F1F33"/>
    <w:rsid w:val="005F43BE"/>
    <w:rsid w:val="0060399B"/>
    <w:rsid w:val="00607332"/>
    <w:rsid w:val="00617938"/>
    <w:rsid w:val="00621188"/>
    <w:rsid w:val="00621797"/>
    <w:rsid w:val="006227DC"/>
    <w:rsid w:val="006228FA"/>
    <w:rsid w:val="006257ED"/>
    <w:rsid w:val="0063027C"/>
    <w:rsid w:val="006337B3"/>
    <w:rsid w:val="006340C0"/>
    <w:rsid w:val="0063434D"/>
    <w:rsid w:val="00637513"/>
    <w:rsid w:val="00641EE6"/>
    <w:rsid w:val="00653DE4"/>
    <w:rsid w:val="00662D14"/>
    <w:rsid w:val="0066328A"/>
    <w:rsid w:val="00665C47"/>
    <w:rsid w:val="00666A8B"/>
    <w:rsid w:val="00667D79"/>
    <w:rsid w:val="00671DA4"/>
    <w:rsid w:val="006720EF"/>
    <w:rsid w:val="0068362D"/>
    <w:rsid w:val="00694B01"/>
    <w:rsid w:val="00695808"/>
    <w:rsid w:val="00695E29"/>
    <w:rsid w:val="006961B2"/>
    <w:rsid w:val="00696E86"/>
    <w:rsid w:val="006B0CC3"/>
    <w:rsid w:val="006B1C48"/>
    <w:rsid w:val="006B2D10"/>
    <w:rsid w:val="006B46FB"/>
    <w:rsid w:val="006B587A"/>
    <w:rsid w:val="006B6D1C"/>
    <w:rsid w:val="006B73CF"/>
    <w:rsid w:val="006C211A"/>
    <w:rsid w:val="006C4027"/>
    <w:rsid w:val="006C7909"/>
    <w:rsid w:val="006D015B"/>
    <w:rsid w:val="006D1AC2"/>
    <w:rsid w:val="006E21FB"/>
    <w:rsid w:val="006E4492"/>
    <w:rsid w:val="006E7717"/>
    <w:rsid w:val="006E7BBD"/>
    <w:rsid w:val="006F6A1F"/>
    <w:rsid w:val="006F6BEF"/>
    <w:rsid w:val="00700C0D"/>
    <w:rsid w:val="00713E3E"/>
    <w:rsid w:val="00721077"/>
    <w:rsid w:val="007225E0"/>
    <w:rsid w:val="00722B87"/>
    <w:rsid w:val="007257BD"/>
    <w:rsid w:val="00736909"/>
    <w:rsid w:val="00746104"/>
    <w:rsid w:val="00750671"/>
    <w:rsid w:val="00751774"/>
    <w:rsid w:val="00751D85"/>
    <w:rsid w:val="007537FC"/>
    <w:rsid w:val="00754A77"/>
    <w:rsid w:val="00754C2B"/>
    <w:rsid w:val="0076120C"/>
    <w:rsid w:val="00761438"/>
    <w:rsid w:val="007639D7"/>
    <w:rsid w:val="007660B4"/>
    <w:rsid w:val="007749EE"/>
    <w:rsid w:val="00777FD4"/>
    <w:rsid w:val="0078045C"/>
    <w:rsid w:val="00782202"/>
    <w:rsid w:val="0078637D"/>
    <w:rsid w:val="0078712D"/>
    <w:rsid w:val="00787FE6"/>
    <w:rsid w:val="00792342"/>
    <w:rsid w:val="007977A8"/>
    <w:rsid w:val="007A43E7"/>
    <w:rsid w:val="007A7CBE"/>
    <w:rsid w:val="007A7FD7"/>
    <w:rsid w:val="007B512A"/>
    <w:rsid w:val="007B7FE4"/>
    <w:rsid w:val="007C2097"/>
    <w:rsid w:val="007C2525"/>
    <w:rsid w:val="007C5209"/>
    <w:rsid w:val="007D0825"/>
    <w:rsid w:val="007D14F4"/>
    <w:rsid w:val="007D6A07"/>
    <w:rsid w:val="007E1D44"/>
    <w:rsid w:val="007F3D07"/>
    <w:rsid w:val="007F5644"/>
    <w:rsid w:val="007F589B"/>
    <w:rsid w:val="007F7259"/>
    <w:rsid w:val="00801EE1"/>
    <w:rsid w:val="008040A8"/>
    <w:rsid w:val="00804E78"/>
    <w:rsid w:val="00806B59"/>
    <w:rsid w:val="00806C14"/>
    <w:rsid w:val="00810A76"/>
    <w:rsid w:val="00815EAA"/>
    <w:rsid w:val="0082146B"/>
    <w:rsid w:val="0082157E"/>
    <w:rsid w:val="00823416"/>
    <w:rsid w:val="00823E64"/>
    <w:rsid w:val="008279FA"/>
    <w:rsid w:val="0083430C"/>
    <w:rsid w:val="00836EA6"/>
    <w:rsid w:val="008553E1"/>
    <w:rsid w:val="00855D6E"/>
    <w:rsid w:val="0085719C"/>
    <w:rsid w:val="008626E7"/>
    <w:rsid w:val="0086592E"/>
    <w:rsid w:val="00865DB9"/>
    <w:rsid w:val="00870EE7"/>
    <w:rsid w:val="00872156"/>
    <w:rsid w:val="00872C2C"/>
    <w:rsid w:val="00873343"/>
    <w:rsid w:val="00874431"/>
    <w:rsid w:val="00875A04"/>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352"/>
    <w:rsid w:val="008E371C"/>
    <w:rsid w:val="008E4B81"/>
    <w:rsid w:val="008E6DC7"/>
    <w:rsid w:val="008F1982"/>
    <w:rsid w:val="008F3789"/>
    <w:rsid w:val="008F686C"/>
    <w:rsid w:val="009023EB"/>
    <w:rsid w:val="00903ACF"/>
    <w:rsid w:val="00905ABD"/>
    <w:rsid w:val="00907B3B"/>
    <w:rsid w:val="00913103"/>
    <w:rsid w:val="009148DE"/>
    <w:rsid w:val="00917D09"/>
    <w:rsid w:val="0092367A"/>
    <w:rsid w:val="00930801"/>
    <w:rsid w:val="009332A8"/>
    <w:rsid w:val="0094076C"/>
    <w:rsid w:val="00941E30"/>
    <w:rsid w:val="00945B63"/>
    <w:rsid w:val="00946111"/>
    <w:rsid w:val="0095010E"/>
    <w:rsid w:val="00951EE0"/>
    <w:rsid w:val="0095413B"/>
    <w:rsid w:val="00957457"/>
    <w:rsid w:val="00960331"/>
    <w:rsid w:val="00961D09"/>
    <w:rsid w:val="00962825"/>
    <w:rsid w:val="00974F17"/>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060C"/>
    <w:rsid w:val="009C2628"/>
    <w:rsid w:val="009C7360"/>
    <w:rsid w:val="009D6A18"/>
    <w:rsid w:val="009D6C37"/>
    <w:rsid w:val="009D7C0A"/>
    <w:rsid w:val="009D7E34"/>
    <w:rsid w:val="009E3297"/>
    <w:rsid w:val="009F05B5"/>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361B4"/>
    <w:rsid w:val="00A47E70"/>
    <w:rsid w:val="00A50CF0"/>
    <w:rsid w:val="00A53296"/>
    <w:rsid w:val="00A575BE"/>
    <w:rsid w:val="00A6640F"/>
    <w:rsid w:val="00A6788C"/>
    <w:rsid w:val="00A731A3"/>
    <w:rsid w:val="00A7671C"/>
    <w:rsid w:val="00A7692F"/>
    <w:rsid w:val="00A80A67"/>
    <w:rsid w:val="00A82E59"/>
    <w:rsid w:val="00A860EE"/>
    <w:rsid w:val="00A9465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593"/>
    <w:rsid w:val="00AF1AAE"/>
    <w:rsid w:val="00B04BB2"/>
    <w:rsid w:val="00B0642D"/>
    <w:rsid w:val="00B10A4E"/>
    <w:rsid w:val="00B1704B"/>
    <w:rsid w:val="00B258BB"/>
    <w:rsid w:val="00B266A4"/>
    <w:rsid w:val="00B36655"/>
    <w:rsid w:val="00B37146"/>
    <w:rsid w:val="00B4099D"/>
    <w:rsid w:val="00B414A0"/>
    <w:rsid w:val="00B41CBA"/>
    <w:rsid w:val="00B4376E"/>
    <w:rsid w:val="00B461C9"/>
    <w:rsid w:val="00B472C6"/>
    <w:rsid w:val="00B532E8"/>
    <w:rsid w:val="00B57456"/>
    <w:rsid w:val="00B619C6"/>
    <w:rsid w:val="00B61EA5"/>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02BC"/>
    <w:rsid w:val="00BB360C"/>
    <w:rsid w:val="00BB54FF"/>
    <w:rsid w:val="00BB5DFC"/>
    <w:rsid w:val="00BC1A25"/>
    <w:rsid w:val="00BC1CC8"/>
    <w:rsid w:val="00BD279D"/>
    <w:rsid w:val="00BD6BB8"/>
    <w:rsid w:val="00BE5003"/>
    <w:rsid w:val="00BF3328"/>
    <w:rsid w:val="00BF50AB"/>
    <w:rsid w:val="00BF5F73"/>
    <w:rsid w:val="00C07268"/>
    <w:rsid w:val="00C113EC"/>
    <w:rsid w:val="00C20D7F"/>
    <w:rsid w:val="00C25D62"/>
    <w:rsid w:val="00C263E8"/>
    <w:rsid w:val="00C27511"/>
    <w:rsid w:val="00C30F01"/>
    <w:rsid w:val="00C3165A"/>
    <w:rsid w:val="00C35695"/>
    <w:rsid w:val="00C359BC"/>
    <w:rsid w:val="00C40FAF"/>
    <w:rsid w:val="00C51D6A"/>
    <w:rsid w:val="00C54BDC"/>
    <w:rsid w:val="00C54CAD"/>
    <w:rsid w:val="00C65E7F"/>
    <w:rsid w:val="00C66BA2"/>
    <w:rsid w:val="00C767CE"/>
    <w:rsid w:val="00C8075E"/>
    <w:rsid w:val="00C85F0E"/>
    <w:rsid w:val="00C870F6"/>
    <w:rsid w:val="00C93BA7"/>
    <w:rsid w:val="00C95985"/>
    <w:rsid w:val="00CA5D2F"/>
    <w:rsid w:val="00CB0CB2"/>
    <w:rsid w:val="00CC3345"/>
    <w:rsid w:val="00CC3FF7"/>
    <w:rsid w:val="00CC5026"/>
    <w:rsid w:val="00CC6091"/>
    <w:rsid w:val="00CC67E6"/>
    <w:rsid w:val="00CC68D0"/>
    <w:rsid w:val="00CD129A"/>
    <w:rsid w:val="00CD1CE7"/>
    <w:rsid w:val="00CD58EE"/>
    <w:rsid w:val="00CD77FC"/>
    <w:rsid w:val="00CE0552"/>
    <w:rsid w:val="00CE47F3"/>
    <w:rsid w:val="00CE4986"/>
    <w:rsid w:val="00CF0D74"/>
    <w:rsid w:val="00CF6E7A"/>
    <w:rsid w:val="00CF7DE4"/>
    <w:rsid w:val="00D03F9A"/>
    <w:rsid w:val="00D06D51"/>
    <w:rsid w:val="00D10D44"/>
    <w:rsid w:val="00D16D10"/>
    <w:rsid w:val="00D22ED3"/>
    <w:rsid w:val="00D24991"/>
    <w:rsid w:val="00D26091"/>
    <w:rsid w:val="00D3413E"/>
    <w:rsid w:val="00D345AD"/>
    <w:rsid w:val="00D37CC2"/>
    <w:rsid w:val="00D437F3"/>
    <w:rsid w:val="00D50255"/>
    <w:rsid w:val="00D506F1"/>
    <w:rsid w:val="00D53EB9"/>
    <w:rsid w:val="00D55601"/>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0C7"/>
    <w:rsid w:val="00DC58E5"/>
    <w:rsid w:val="00DD0638"/>
    <w:rsid w:val="00DD27D7"/>
    <w:rsid w:val="00DD36C4"/>
    <w:rsid w:val="00DD3767"/>
    <w:rsid w:val="00DD534F"/>
    <w:rsid w:val="00DD67F7"/>
    <w:rsid w:val="00DD6A6B"/>
    <w:rsid w:val="00DE00D3"/>
    <w:rsid w:val="00DE26D4"/>
    <w:rsid w:val="00DE34CF"/>
    <w:rsid w:val="00E01EDE"/>
    <w:rsid w:val="00E05824"/>
    <w:rsid w:val="00E075E3"/>
    <w:rsid w:val="00E07A02"/>
    <w:rsid w:val="00E07F15"/>
    <w:rsid w:val="00E13F3D"/>
    <w:rsid w:val="00E202AB"/>
    <w:rsid w:val="00E2065E"/>
    <w:rsid w:val="00E214D9"/>
    <w:rsid w:val="00E221E2"/>
    <w:rsid w:val="00E22672"/>
    <w:rsid w:val="00E31EDE"/>
    <w:rsid w:val="00E33915"/>
    <w:rsid w:val="00E3437D"/>
    <w:rsid w:val="00E34898"/>
    <w:rsid w:val="00E35B74"/>
    <w:rsid w:val="00E35F18"/>
    <w:rsid w:val="00E3777D"/>
    <w:rsid w:val="00E377C9"/>
    <w:rsid w:val="00E527D5"/>
    <w:rsid w:val="00E54AFC"/>
    <w:rsid w:val="00E6193D"/>
    <w:rsid w:val="00E62A49"/>
    <w:rsid w:val="00E6443F"/>
    <w:rsid w:val="00E7032A"/>
    <w:rsid w:val="00E746F3"/>
    <w:rsid w:val="00E82456"/>
    <w:rsid w:val="00E829C7"/>
    <w:rsid w:val="00E855A0"/>
    <w:rsid w:val="00E8752C"/>
    <w:rsid w:val="00E91E4E"/>
    <w:rsid w:val="00E92D36"/>
    <w:rsid w:val="00E93017"/>
    <w:rsid w:val="00E94BA6"/>
    <w:rsid w:val="00E96DD2"/>
    <w:rsid w:val="00E97A49"/>
    <w:rsid w:val="00EA43B2"/>
    <w:rsid w:val="00EA7C2B"/>
    <w:rsid w:val="00EB0216"/>
    <w:rsid w:val="00EB0366"/>
    <w:rsid w:val="00EB05AF"/>
    <w:rsid w:val="00EB09B7"/>
    <w:rsid w:val="00EB1B95"/>
    <w:rsid w:val="00EB2361"/>
    <w:rsid w:val="00EB72B4"/>
    <w:rsid w:val="00EC3380"/>
    <w:rsid w:val="00EC4305"/>
    <w:rsid w:val="00EC75A4"/>
    <w:rsid w:val="00ED53BA"/>
    <w:rsid w:val="00EE3FD7"/>
    <w:rsid w:val="00EE4B22"/>
    <w:rsid w:val="00EE7D7C"/>
    <w:rsid w:val="00EF29EF"/>
    <w:rsid w:val="00EF41BF"/>
    <w:rsid w:val="00EF5E86"/>
    <w:rsid w:val="00EF7D37"/>
    <w:rsid w:val="00F00085"/>
    <w:rsid w:val="00F01B7F"/>
    <w:rsid w:val="00F0306F"/>
    <w:rsid w:val="00F161F5"/>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71318"/>
    <w:rsid w:val="00F762F1"/>
    <w:rsid w:val="00F76FF2"/>
    <w:rsid w:val="00F857EA"/>
    <w:rsid w:val="00F86B05"/>
    <w:rsid w:val="00F87E57"/>
    <w:rsid w:val="00FA417A"/>
    <w:rsid w:val="00FA639D"/>
    <w:rsid w:val="00FA7841"/>
    <w:rsid w:val="00FA7EB2"/>
    <w:rsid w:val="00FB13A3"/>
    <w:rsid w:val="00FB1B54"/>
    <w:rsid w:val="00FB1DCA"/>
    <w:rsid w:val="00FB29AF"/>
    <w:rsid w:val="00FB6386"/>
    <w:rsid w:val="00FC3C81"/>
    <w:rsid w:val="00FC4CAB"/>
    <w:rsid w:val="00FC519C"/>
    <w:rsid w:val="00FC741F"/>
    <w:rsid w:val="00FC7BB2"/>
    <w:rsid w:val="00FD1C62"/>
    <w:rsid w:val="00FD39C9"/>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qFormat/>
    <w:rsid w:val="00913103"/>
    <w:pPr>
      <w:keepNext/>
      <w:keepLines/>
      <w:snapToGrid w:val="0"/>
      <w:spacing w:after="180"/>
      <w:ind w:left="0"/>
      <w:jc w:val="center"/>
    </w:pPr>
    <w:rPr>
      <w:kern w:val="2"/>
    </w:rPr>
  </w:style>
  <w:style w:type="paragraph" w:styleId="afe">
    <w:name w:val="Body Text Indent"/>
    <w:basedOn w:val="a2"/>
    <w:link w:val="aff"/>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iPriority w:val="35"/>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uiPriority w:val="99"/>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13103"/>
    <w:rPr>
      <w:rFonts w:ascii="Times New Roman" w:eastAsia="MS Mincho" w:hAnsi="Times New Roman"/>
      <w:i/>
      <w:lang w:val="en-GB" w:eastAsia="en-US"/>
    </w:rPr>
  </w:style>
  <w:style w:type="paragraph" w:styleId="35">
    <w:name w:val="Body Text 3"/>
    <w:basedOn w:val="a2"/>
    <w:link w:val="36"/>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7">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913103"/>
    <w:pPr>
      <w:spacing w:after="0"/>
      <w:ind w:left="851"/>
    </w:pPr>
    <w:rPr>
      <w:rFonts w:eastAsia="MS Mincho"/>
      <w:lang w:val="it-IT" w:eastAsia="en-GB"/>
    </w:rPr>
  </w:style>
  <w:style w:type="paragraph" w:styleId="53">
    <w:name w:val="List Number 5"/>
    <w:basedOn w:val="a2"/>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5">
    <w:name w:val="修订1"/>
    <w:hidden/>
    <w:uiPriority w:val="99"/>
    <w:qFormat/>
    <w:rsid w:val="00913103"/>
    <w:rPr>
      <w:rFonts w:ascii="Times New Roman" w:eastAsia="Batang" w:hAnsi="Times New Roman"/>
      <w:lang w:val="en-GB" w:eastAsia="en-US"/>
    </w:rPr>
  </w:style>
  <w:style w:type="paragraph" w:styleId="afff0">
    <w:name w:val="endnote text"/>
    <w:basedOn w:val="a2"/>
    <w:link w:val="afff1"/>
    <w:uiPriority w:val="99"/>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aliases w:val="Section Header"/>
    <w:basedOn w:val="a2"/>
    <w:next w:val="a2"/>
    <w:link w:val="afff4"/>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5">
    <w:name w:val="Date"/>
    <w:basedOn w:val="a2"/>
    <w:next w:val="a2"/>
    <w:link w:val="afff6"/>
    <w:uiPriority w:val="99"/>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913103"/>
    <w:rPr>
      <w:b/>
      <w:bCs/>
    </w:rPr>
  </w:style>
  <w:style w:type="paragraph" w:customStyle="1" w:styleId="enumlev2">
    <w:name w:val="enumlev2"/>
    <w:basedOn w:val="a2"/>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宋体"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a"/>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13103"/>
    <w:pPr>
      <w:spacing w:before="120"/>
      <w:outlineLvl w:val="2"/>
    </w:pPr>
    <w:rPr>
      <w:sz w:val="28"/>
    </w:rPr>
  </w:style>
  <w:style w:type="paragraph" w:customStyle="1" w:styleId="Heading2Head2A2">
    <w:name w:val="Heading 2.Head2A.2"/>
    <w:basedOn w:val="11"/>
    <w:next w:val="a2"/>
    <w:uiPriority w:val="99"/>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标题 7 字符"/>
    <w:aliases w:val="L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aliases w:val="Figure Heading 字符,FH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aliases w:val="lb2 字符"/>
    <w:link w:val="23"/>
    <w:qFormat/>
    <w:rsid w:val="00913103"/>
    <w:rPr>
      <w:rFonts w:ascii="Times New Roman" w:hAnsi="Times New Roman"/>
      <w:lang w:val="en-GB" w:eastAsia="en-US"/>
    </w:rPr>
  </w:style>
  <w:style w:type="character" w:customStyle="1" w:styleId="af">
    <w:name w:val="列表项目符号 字符"/>
    <w:aliases w:val="UL 字符"/>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宋体"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宋体"/>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uiPriority w:val="99"/>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uiPriority w:val="99"/>
    <w:qFormat/>
    <w:rsid w:val="00913103"/>
    <w:pPr>
      <w:keepNext/>
      <w:keepLines/>
      <w:spacing w:after="0"/>
      <w:jc w:val="both"/>
    </w:pPr>
    <w:rPr>
      <w:rFonts w:ascii="Arial" w:eastAsia="宋体"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1310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affff">
    <w:name w:val="line number"/>
    <w:basedOn w:val="a3"/>
    <w:qFormat/>
    <w:rsid w:val="00913103"/>
    <w:rPr>
      <w:rFonts w:ascii="Arial" w:eastAsia="宋体" w:hAnsi="Arial" w:cs="Arial"/>
      <w:color w:val="0000FF"/>
      <w:kern w:val="2"/>
      <w:lang w:val="en-US" w:eastAsia="zh-CN" w:bidi="ar-SA"/>
    </w:rPr>
  </w:style>
  <w:style w:type="paragraph" w:styleId="affff0">
    <w:name w:val="Block Text"/>
    <w:basedOn w:val="a2"/>
    <w:uiPriority w:val="99"/>
    <w:qFormat/>
    <w:rsid w:val="00913103"/>
    <w:pPr>
      <w:spacing w:after="120"/>
      <w:ind w:left="1440" w:right="1440"/>
    </w:pPr>
    <w:rPr>
      <w:rFonts w:eastAsia="MS Mincho"/>
    </w:rPr>
  </w:style>
  <w:style w:type="paragraph" w:customStyle="1" w:styleId="62">
    <w:name w:val="吹き出し6"/>
    <w:basedOn w:val="a2"/>
    <w:uiPriority w:val="99"/>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91310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13103"/>
    <w:rPr>
      <w:rFonts w:ascii="Times New Roman" w:eastAsia="MS Mincho" w:hAnsi="Times New Roman"/>
      <w:lang w:val="en-GB" w:eastAsia="zh-CN"/>
    </w:rPr>
  </w:style>
  <w:style w:type="character" w:customStyle="1" w:styleId="1c">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d">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uiPriority w:val="99"/>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913103"/>
    <w:rPr>
      <w:rFonts w:ascii="Times New Roman" w:eastAsia="Batang" w:hAnsi="Times New Roman"/>
      <w:lang w:val="en-GB" w:eastAsia="en-US"/>
    </w:rPr>
  </w:style>
  <w:style w:type="paragraph" w:customStyle="1" w:styleId="affff4">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a2"/>
    <w:uiPriority w:val="99"/>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1310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13103"/>
    <w:pPr>
      <w:autoSpaceDN w:val="0"/>
    </w:pPr>
    <w:rPr>
      <w:rFonts w:ascii="Times New Roman" w:eastAsia="MS Mincho" w:hAnsi="Times New Roman"/>
      <w:lang w:val="en-GB" w:eastAsia="en-US"/>
    </w:rPr>
  </w:style>
  <w:style w:type="paragraph" w:customStyle="1" w:styleId="2f">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913103"/>
    <w:rPr>
      <w:rFonts w:ascii="Courier New" w:eastAsia="宋体" w:hAnsi="Courier New"/>
      <w:kern w:val="2"/>
      <w:sz w:val="24"/>
      <w:lang w:val="en-US" w:eastAsia="zh-CN"/>
    </w:rPr>
  </w:style>
  <w:style w:type="paragraph" w:styleId="82">
    <w:name w:val="index 8"/>
    <w:basedOn w:val="a2"/>
    <w:next w:val="a2"/>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b">
    <w:name w:val="标题线"/>
    <w:basedOn w:val="a2"/>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uiPriority w:val="99"/>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宋体" w:hAnsi="Times New Roman"/>
      <w:lang w:val="en-US" w:eastAsia="en-US"/>
    </w:rPr>
  </w:style>
  <w:style w:type="paragraph" w:customStyle="1" w:styleId="Title2">
    <w:name w:val="Title 2"/>
    <w:basedOn w:val="Normal0"/>
    <w:next w:val="afff3"/>
    <w:qFormat/>
    <w:rsid w:val="00913103"/>
    <w:pPr>
      <w:spacing w:before="120" w:after="120"/>
    </w:pPr>
    <w:rPr>
      <w:rFonts w:ascii="Book Antiqua" w:hAnsi="Book Antiqua"/>
      <w:b/>
    </w:rPr>
  </w:style>
  <w:style w:type="paragraph" w:customStyle="1" w:styleId="abstract">
    <w:name w:val="abstract"/>
    <w:basedOn w:val="a2"/>
    <w:next w:val="a2"/>
    <w:qFormat/>
    <w:rsid w:val="00913103"/>
    <w:pPr>
      <w:spacing w:before="120" w:after="120"/>
      <w:ind w:left="1440" w:right="1440"/>
    </w:pPr>
    <w:rPr>
      <w:rFonts w:ascii="Book Antiqua" w:hAnsi="Book Antiqua"/>
      <w:i/>
      <w:lang w:val="en-US"/>
    </w:rPr>
  </w:style>
  <w:style w:type="paragraph" w:customStyle="1" w:styleId="OutBox1">
    <w:name w:val="Out Box 1"/>
    <w:basedOn w:val="a2"/>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2"/>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a2"/>
    <w:next w:val="a2"/>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2">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3">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宋体" w:hAnsi="Arial"/>
      <w:sz w:val="24"/>
      <w:lang w:val="en-US" w:eastAsia="zh-CN" w:bidi="ar-SA"/>
    </w:rPr>
  </w:style>
  <w:style w:type="character" w:customStyle="1" w:styleId="B1Car">
    <w:name w:val="B1+ Car"/>
    <w:link w:val="B1"/>
    <w:qFormat/>
    <w:rsid w:val="00913103"/>
    <w:rPr>
      <w:rFonts w:ascii="Times New Roman" w:eastAsia="宋体" w:hAnsi="Times New Roman"/>
      <w:lang w:val="en-GB" w:eastAsia="en-US"/>
    </w:rPr>
  </w:style>
  <w:style w:type="character" w:customStyle="1" w:styleId="HeaderChar1">
    <w:name w:val="Header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f">
    <w:name w:val="??"/>
    <w:uiPriority w:val="99"/>
    <w:qFormat/>
    <w:rsid w:val="00501DE4"/>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宋体"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501D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2"/>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2"/>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21797"/>
    <w:pPr>
      <w:spacing w:after="180" w:line="256" w:lineRule="auto"/>
    </w:pPr>
    <w:rPr>
      <w:rFonts w:ascii="Times New Roman" w:eastAsia="宋体"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7">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8">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0">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1">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 w:type="character" w:customStyle="1" w:styleId="IntenseQuoteChar">
    <w:name w:val="Intense Quote Char"/>
    <w:basedOn w:val="a3"/>
    <w:uiPriority w:val="30"/>
    <w:rsid w:val="00823E64"/>
    <w:rPr>
      <w:rFonts w:ascii="Times New Roman" w:eastAsia="Times New Roman" w:hAnsi="Times New Roman"/>
      <w:i/>
      <w:iCs/>
      <w:color w:val="4F81BD" w:themeColor="accent1"/>
      <w:lang w:val="en-GB"/>
    </w:rPr>
  </w:style>
  <w:style w:type="character" w:customStyle="1" w:styleId="MessageHeaderChar">
    <w:name w:val="Message Header Char"/>
    <w:basedOn w:val="a3"/>
    <w:rsid w:val="00823E64"/>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823E64"/>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823E64"/>
    <w:rPr>
      <w:rFonts w:ascii="Times New Roman" w:eastAsia="Times New Roman" w:hAnsi="Times New Roman"/>
      <w:lang w:val="en-GB"/>
    </w:rPr>
  </w:style>
  <w:style w:type="character" w:customStyle="1" w:styleId="SignatureChar">
    <w:name w:val="Signature Char"/>
    <w:basedOn w:val="a3"/>
    <w:semiHidden/>
    <w:rsid w:val="00823E64"/>
    <w:rPr>
      <w:rFonts w:ascii="Times New Roman" w:eastAsia="Times New Roman" w:hAnsi="Times New Roman"/>
      <w:lang w:val="en-GB"/>
    </w:rPr>
  </w:style>
  <w:style w:type="character" w:customStyle="1" w:styleId="SubtitleChar">
    <w:name w:val="Subtitle Char"/>
    <w:basedOn w:val="a3"/>
    <w:rsid w:val="00823E64"/>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F3AED-084B-4DF5-A680-F2D496CA1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529</Words>
  <Characters>3017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3</cp:revision>
  <cp:lastPrinted>1899-12-31T23:00:00Z</cp:lastPrinted>
  <dcterms:created xsi:type="dcterms:W3CDTF">2025-05-09T08:23:00Z</dcterms:created>
  <dcterms:modified xsi:type="dcterms:W3CDTF">2025-05-09T10:11:00Z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